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F17874" w:rsidRPr="00F17874" w:rsidTr="00F4218A">
        <w:trPr>
          <w:trHeight w:val="52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shd w:val="clear" w:color="auto" w:fill="0909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7874" w:rsidRPr="00F17874" w:rsidRDefault="00F17874" w:rsidP="00F1787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F17874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"/>
                <w:szCs w:val="2"/>
              </w:rPr>
              <w:t>ㅊ</w:t>
            </w:r>
            <w:proofErr w:type="spellEnd"/>
          </w:p>
        </w:tc>
      </w:tr>
      <w:tr w:rsidR="00F17874" w:rsidRPr="00F17874" w:rsidTr="00F17874">
        <w:trPr>
          <w:trHeight w:val="626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7874" w:rsidRPr="00F4218A" w:rsidRDefault="00F17874" w:rsidP="00F17874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0"/>
                <w:szCs w:val="40"/>
              </w:rPr>
            </w:pPr>
            <w:r w:rsidRPr="00F4218A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40"/>
                <w:szCs w:val="40"/>
              </w:rPr>
              <w:t>Consent to Collection and Use of Personal Information</w:t>
            </w:r>
          </w:p>
        </w:tc>
      </w:tr>
      <w:tr w:rsidR="00F17874" w:rsidRPr="00F17874" w:rsidTr="00F4218A">
        <w:trPr>
          <w:trHeight w:val="52"/>
          <w:jc w:val="center"/>
        </w:trPr>
        <w:tc>
          <w:tcPr>
            <w:tcW w:w="10691" w:type="dxa"/>
            <w:tcBorders>
              <w:top w:val="nil"/>
              <w:left w:val="nil"/>
              <w:bottom w:val="nil"/>
              <w:right w:val="nil"/>
            </w:tcBorders>
            <w:shd w:val="clear" w:color="auto" w:fill="A5A5E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17874" w:rsidRPr="00F17874" w:rsidRDefault="00F17874" w:rsidP="00F1787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pacing w:val="-96"/>
                <w:kern w:val="0"/>
                <w:sz w:val="2"/>
                <w:szCs w:val="2"/>
              </w:rPr>
            </w:pPr>
          </w:p>
        </w:tc>
      </w:tr>
    </w:tbl>
    <w:p w:rsidR="00F17874" w:rsidRPr="00F17874" w:rsidRDefault="00F17874" w:rsidP="00F17874">
      <w:pPr>
        <w:spacing w:after="0" w:line="288" w:lineRule="auto"/>
        <w:textAlignment w:val="baseline"/>
        <w:rPr>
          <w:rFonts w:ascii="맑은 고딕" w:eastAsia="굴림" w:hAnsi="굴림" w:cs="굴림"/>
          <w:vanish/>
          <w:color w:val="00000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F17874" w:rsidRPr="00F17874" w:rsidTr="00F17874">
        <w:trPr>
          <w:trHeight w:val="470"/>
        </w:trPr>
        <w:tc>
          <w:tcPr>
            <w:tcW w:w="10600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17874" w:rsidRPr="00F4218A" w:rsidRDefault="00F17874" w:rsidP="00F4218A">
            <w:pPr>
              <w:numPr>
                <w:ilvl w:val="0"/>
                <w:numId w:val="1"/>
              </w:numPr>
              <w:spacing w:before="360" w:after="60" w:line="240" w:lineRule="auto"/>
              <w:ind w:left="600" w:hanging="35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F4218A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Collection and Use of Personal Information</w:t>
            </w:r>
          </w:p>
        </w:tc>
      </w:tr>
    </w:tbl>
    <w:p w:rsidR="00F17874" w:rsidRPr="00F17874" w:rsidRDefault="00F17874" w:rsidP="00F17874">
      <w:pPr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</w:p>
    <w:p w:rsidR="00F17874" w:rsidRPr="00F17874" w:rsidRDefault="00F17874" w:rsidP="00F17874">
      <w:pPr>
        <w:spacing w:before="120" w:after="0" w:line="324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Under the Personal Information Protection Act, the </w:t>
      </w:r>
      <w:r w:rsidRPr="00F17874">
        <w:rPr>
          <w:rFonts w:ascii="Times New Roman" w:eastAsia="돋움" w:hAnsi="Times New Roman" w:cs="Times New Roman"/>
          <w:color w:val="000000"/>
          <w:sz w:val="22"/>
        </w:rPr>
        <w:t xml:space="preserve">Korea Institute of Machinery and Materials (KIMM) </w:t>
      </w: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is required to </w:t>
      </w:r>
      <w:bookmarkStart w:id="0" w:name="_GoBack"/>
      <w:bookmarkEnd w:id="0"/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obtain consent from job applicants when their personal information is collected and used.</w:t>
      </w:r>
    </w:p>
    <w:p w:rsidR="00F17874" w:rsidRDefault="00F17874" w:rsidP="00F17874">
      <w:pPr>
        <w:spacing w:before="120" w:after="0" w:line="324" w:lineRule="auto"/>
        <w:textAlignment w:val="baseline"/>
        <w:rPr>
          <w:rFonts w:ascii="Times New Roman" w:eastAsia="돋움" w:hAnsi="Times New Roman" w:cs="Times New Roman"/>
          <w:color w:val="000000"/>
          <w:kern w:val="0"/>
          <w:sz w:val="22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The personal information is collected for purposes, such as conducting the hiring process and reviewing applicants’ competence and qualifications, and is not used for purposes other than hiring.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F4218A" w:rsidRPr="00F17874" w:rsidTr="00E46090">
        <w:trPr>
          <w:trHeight w:val="470"/>
        </w:trPr>
        <w:tc>
          <w:tcPr>
            <w:tcW w:w="10600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4218A" w:rsidRPr="00F4218A" w:rsidRDefault="00F4218A" w:rsidP="00F4218A">
            <w:pPr>
              <w:spacing w:before="360" w:after="60" w:line="240" w:lineRule="auto"/>
              <w:ind w:firstLineChars="100" w:firstLine="196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F4218A">
              <w:rPr>
                <w:rFonts w:ascii="돋움" w:eastAsia="돋움" w:hAnsi="돋움" w:cs="Times New Roman" w:hint="eastAsia"/>
                <w:b/>
                <w:bCs/>
                <w:color w:val="000000"/>
                <w:kern w:val="0"/>
                <w:szCs w:val="20"/>
              </w:rPr>
              <w:t>■</w:t>
            </w:r>
            <w:r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Information to be Collected and Purpose</w:t>
            </w:r>
          </w:p>
        </w:tc>
      </w:tr>
    </w:tbl>
    <w:p w:rsidR="00F4218A" w:rsidRPr="00F17874" w:rsidRDefault="00F4218A" w:rsidP="00F4218A">
      <w:pPr>
        <w:spacing w:before="120" w:after="0" w:line="192" w:lineRule="auto"/>
        <w:textAlignment w:val="baseline"/>
        <w:rPr>
          <w:rFonts w:ascii="맑은 고딕" w:eastAsia="굴림" w:hAnsi="굴림" w:cs="굴림" w:hint="eastAsia"/>
          <w:color w:val="000000"/>
          <w:szCs w:val="20"/>
        </w:rPr>
      </w:pPr>
    </w:p>
    <w:p w:rsidR="00F17874" w:rsidRPr="00F17874" w:rsidRDefault="00F17874" w:rsidP="00F17874">
      <w:pPr>
        <w:tabs>
          <w:tab w:val="left" w:pos="8090"/>
        </w:tabs>
        <w:spacing w:after="0" w:line="240" w:lineRule="auto"/>
        <w:textAlignment w:val="baseline"/>
        <w:rPr>
          <w:rFonts w:ascii="맑은 고딕" w:eastAsia="굴림" w:hAnsi="굴림" w:cs="굴림"/>
          <w:vanish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69"/>
        <w:gridCol w:w="7791"/>
      </w:tblGrid>
      <w:tr w:rsidR="00F17874" w:rsidRPr="00F17874" w:rsidTr="00F4218A">
        <w:trPr>
          <w:trHeight w:val="516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Mandatory information</w:t>
            </w:r>
          </w:p>
        </w:tc>
        <w:tc>
          <w:tcPr>
            <w:tcW w:w="7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before="120" w:after="12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Basic personal information (name, email, contact and address)</w:t>
            </w:r>
          </w:p>
        </w:tc>
      </w:tr>
      <w:tr w:rsidR="00F17874" w:rsidRPr="00F17874" w:rsidTr="00F4218A">
        <w:trPr>
          <w:trHeight w:val="1163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Optional information</w:t>
            </w:r>
          </w:p>
        </w:tc>
        <w:tc>
          <w:tcPr>
            <w:tcW w:w="7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before="120" w:after="120" w:line="32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Work experience, education, credentials, research performance, research statement, eligible for employment assistance, grounds for disqualification for employment and so on</w:t>
            </w:r>
          </w:p>
        </w:tc>
      </w:tr>
      <w:tr w:rsidR="00F17874" w:rsidRPr="00F17874" w:rsidTr="00F4218A">
        <w:trPr>
          <w:trHeight w:val="444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Sensitive information</w:t>
            </w:r>
          </w:p>
        </w:tc>
        <w:tc>
          <w:tcPr>
            <w:tcW w:w="7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before="120" w:after="120" w:line="32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Disability</w:t>
            </w:r>
          </w:p>
        </w:tc>
      </w:tr>
      <w:tr w:rsidR="00F17874" w:rsidRPr="00F17874" w:rsidTr="00F17874">
        <w:trPr>
          <w:trHeight w:val="1071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Purpose of collection and use</w:t>
            </w:r>
          </w:p>
        </w:tc>
        <w:tc>
          <w:tcPr>
            <w:tcW w:w="7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before="120" w:after="120" w:line="324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Conduct and manage hiring process, confirm work experience and credentials (inquiry and verification), handle complaints, settle disputes and fulfill statutory obligations</w:t>
            </w:r>
          </w:p>
        </w:tc>
      </w:tr>
      <w:tr w:rsidR="00F17874" w:rsidRPr="00F17874" w:rsidTr="00F4218A">
        <w:trPr>
          <w:trHeight w:val="430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Period of retention</w:t>
            </w:r>
          </w:p>
        </w:tc>
        <w:tc>
          <w:tcPr>
            <w:tcW w:w="7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before="120" w:after="120" w:line="276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18"/>
                <w:szCs w:val="18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>Until the hiring process is completed</w:t>
            </w:r>
          </w:p>
        </w:tc>
      </w:tr>
    </w:tbl>
    <w:p w:rsidR="00F17874" w:rsidRPr="00F17874" w:rsidRDefault="00F17874" w:rsidP="00F17874">
      <w:pPr>
        <w:spacing w:after="0" w:line="228" w:lineRule="auto"/>
        <w:textAlignment w:val="baseline"/>
        <w:rPr>
          <w:rFonts w:ascii="맑은 고딕" w:eastAsia="굴림" w:hAnsi="굴림" w:cs="굴림"/>
          <w:vanish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6"/>
      </w:tblGrid>
      <w:tr w:rsidR="00F17874" w:rsidRPr="00F17874" w:rsidTr="00F17874">
        <w:trPr>
          <w:trHeight w:val="470"/>
        </w:trPr>
        <w:tc>
          <w:tcPr>
            <w:tcW w:w="10600" w:type="dxa"/>
            <w:tcBorders>
              <w:top w:val="nil"/>
              <w:left w:val="nil"/>
              <w:bottom w:val="single" w:sz="18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F17874" w:rsidRPr="00F17874" w:rsidRDefault="00F17874" w:rsidP="00F4218A">
            <w:pPr>
              <w:numPr>
                <w:ilvl w:val="0"/>
                <w:numId w:val="3"/>
              </w:numPr>
              <w:spacing w:before="360" w:after="60" w:line="240" w:lineRule="auto"/>
              <w:ind w:left="600" w:hanging="358"/>
              <w:textAlignment w:val="baseline"/>
              <w:rPr>
                <w:rFonts w:ascii="한컴바탕" w:eastAsia="굴림" w:hAnsi="굴림" w:cs="굴림"/>
                <w:color w:val="00000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Consent to Collection and Use of Personal Information</w:t>
            </w:r>
          </w:p>
        </w:tc>
      </w:tr>
    </w:tbl>
    <w:p w:rsidR="00F17874" w:rsidRPr="00F17874" w:rsidRDefault="00F17874" w:rsidP="00F17874">
      <w:pPr>
        <w:spacing w:before="240" w:after="240" w:line="444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You have a right to disagree with the above-mentioned collection and use of personal information. However, if you disagree, you may face limitations in the application process.</w:t>
      </w:r>
    </w:p>
    <w:tbl>
      <w:tblPr>
        <w:tblOverlap w:val="never"/>
        <w:tblW w:w="0" w:type="auto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1"/>
        <w:gridCol w:w="4902"/>
      </w:tblGrid>
      <w:tr w:rsidR="00F17874" w:rsidRPr="00F17874" w:rsidTr="00F17874">
        <w:trPr>
          <w:trHeight w:val="766"/>
        </w:trPr>
        <w:tc>
          <w:tcPr>
            <w:tcW w:w="5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76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b/>
                <w:bCs/>
                <w:color w:val="000000"/>
                <w:kern w:val="0"/>
                <w:sz w:val="22"/>
              </w:rPr>
              <w:t>Collection and use of personal information</w:t>
            </w:r>
          </w:p>
        </w:tc>
        <w:tc>
          <w:tcPr>
            <w:tcW w:w="490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7874" w:rsidRPr="00F17874" w:rsidRDefault="00F17874" w:rsidP="00F17874">
            <w:pPr>
              <w:wordWrap/>
              <w:spacing w:after="0" w:line="276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 xml:space="preserve">I agree </w:t>
            </w:r>
            <w:r w:rsidRPr="00F1787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  <w:r w:rsidRPr="00F17874">
              <w:rPr>
                <w:rFonts w:ascii="맑은 고딕" w:eastAsia="돋움" w:hAnsi="굴림" w:cs="굴림"/>
                <w:color w:val="000000"/>
                <w:kern w:val="0"/>
                <w:sz w:val="22"/>
              </w:rPr>
              <w:t xml:space="preserve"> </w:t>
            </w:r>
            <w:r w:rsidRPr="00F17874">
              <w:rPr>
                <w:rFonts w:ascii="Times New Roman" w:eastAsia="돋움" w:hAnsi="Times New Roman" w:cs="Times New Roman"/>
                <w:color w:val="000000"/>
                <w:kern w:val="0"/>
                <w:sz w:val="22"/>
              </w:rPr>
              <w:t xml:space="preserve">I disagree </w:t>
            </w:r>
            <w:r w:rsidRPr="00F17874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□</w:t>
            </w:r>
          </w:p>
        </w:tc>
      </w:tr>
    </w:tbl>
    <w:p w:rsidR="00F17874" w:rsidRPr="00F17874" w:rsidRDefault="00F17874" w:rsidP="00F17874">
      <w:pPr>
        <w:numPr>
          <w:ilvl w:val="0"/>
          <w:numId w:val="2"/>
        </w:numPr>
        <w:tabs>
          <w:tab w:val="left" w:pos="8090"/>
        </w:tabs>
        <w:spacing w:before="120" w:after="120" w:line="276" w:lineRule="auto"/>
        <w:ind w:left="568" w:hanging="284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Please mark (</w:t>
      </w:r>
      <w:r w:rsidRPr="00F17874">
        <w:rPr>
          <w:rFonts w:ascii="돋움" w:eastAsia="돋움" w:hAnsi="Times New Roman" w:cs="굴림" w:hint="eastAsia"/>
          <w:color w:val="000000"/>
          <w:kern w:val="0"/>
          <w:sz w:val="22"/>
        </w:rPr>
        <w:t>√</w:t>
      </w: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) the corresponding box above.</w:t>
      </w:r>
    </w:p>
    <w:p w:rsidR="00F17874" w:rsidRPr="00F17874" w:rsidRDefault="00F17874" w:rsidP="00F17874">
      <w:pPr>
        <w:wordWrap/>
        <w:spacing w:before="600" w:after="0" w:line="276" w:lineRule="auto"/>
        <w:ind w:left="720"/>
        <w:jc w:val="center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YYYY/MM/DD</w:t>
      </w:r>
    </w:p>
    <w:p w:rsidR="00462EE1" w:rsidRPr="00F17874" w:rsidRDefault="00F17874" w:rsidP="00F17874">
      <w:pPr>
        <w:wordWrap/>
        <w:spacing w:before="600" w:after="0" w:line="276" w:lineRule="auto"/>
        <w:ind w:left="720"/>
        <w:jc w:val="center"/>
        <w:textAlignment w:val="baseline"/>
        <w:rPr>
          <w:rFonts w:ascii="한컴바탕" w:eastAsia="굴림" w:hAnsi="굴림" w:cs="굴림"/>
          <w:color w:val="000000"/>
          <w:szCs w:val="20"/>
        </w:rPr>
      </w:pP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Applicant: </w:t>
      </w:r>
      <w:r>
        <w:rPr>
          <w:rFonts w:ascii="Times New Roman" w:eastAsia="돋움" w:hAnsi="Times New Roman" w:cs="Times New Roman"/>
          <w:color w:val="000000"/>
          <w:kern w:val="0"/>
          <w:sz w:val="22"/>
        </w:rPr>
        <w:t xml:space="preserve">                    </w:t>
      </w:r>
      <w:r w:rsidRPr="00F17874">
        <w:rPr>
          <w:rFonts w:ascii="Times New Roman" w:eastAsia="돋움" w:hAnsi="Times New Roman" w:cs="Times New Roman"/>
          <w:color w:val="000000"/>
          <w:kern w:val="0"/>
          <w:sz w:val="22"/>
        </w:rPr>
        <w:t>Signature:</w:t>
      </w:r>
    </w:p>
    <w:sectPr w:rsidR="00462EE1" w:rsidRPr="00F17874" w:rsidSect="00F17874">
      <w:pgSz w:w="11906" w:h="16838"/>
      <w:pgMar w:top="1134" w:right="720" w:bottom="1134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500F0"/>
    <w:multiLevelType w:val="multilevel"/>
    <w:tmpl w:val="51C0C014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24713"/>
    <w:multiLevelType w:val="multilevel"/>
    <w:tmpl w:val="C9EE4F02"/>
    <w:lvl w:ilvl="0">
      <w:start w:val="1"/>
      <w:numFmt w:val="decimal"/>
      <w:suff w:val="space"/>
      <w:lvlText w:val="►"/>
      <w:lvlJc w:val="left"/>
      <w:pPr>
        <w:ind w:left="0" w:firstLine="0"/>
      </w:pPr>
      <w:rPr>
        <w:rFonts w:ascii="Times New Roman" w:eastAsia="맑은 고딕" w:hAnsi="Times New Roman" w:cs="Times New Roman" w:hint="default"/>
        <w:color w:val="000000"/>
        <w:w w:val="100"/>
        <w:sz w:val="18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F36E5"/>
    <w:multiLevelType w:val="multilevel"/>
    <w:tmpl w:val="51C0C014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A820DB"/>
    <w:multiLevelType w:val="multilevel"/>
    <w:tmpl w:val="51C0C014"/>
    <w:lvl w:ilvl="0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4"/>
      </w:rPr>
    </w:lvl>
    <w:lvl w:ilvl="1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2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4">
      <w:start w:val="1"/>
      <w:numFmt w:val="decimal"/>
      <w:suff w:val="space"/>
      <w:lvlText w:val="o"/>
      <w:lvlJc w:val="left"/>
      <w:pPr>
        <w:ind w:left="0" w:firstLine="0"/>
      </w:pPr>
      <w:rPr>
        <w:rFonts w:ascii="Courier New" w:eastAsia="한컴바탕" w:hAnsi="Courier New" w:cs="Courier New" w:hint="default"/>
        <w:color w:val="000000"/>
        <w:w w:val="100"/>
        <w:sz w:val="20"/>
      </w:rPr>
    </w:lvl>
    <w:lvl w:ilvl="5">
      <w:start w:val="1"/>
      <w:numFmt w:val="decimal"/>
      <w:suff w:val="space"/>
      <w:lvlText w:val="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·"/>
      <w:lvlJc w:val="left"/>
      <w:pPr>
        <w:ind w:left="0" w:firstLine="0"/>
      </w:pPr>
      <w:rPr>
        <w:rFonts w:ascii="Symbol" w:eastAsia="한컴바탕" w:hAnsi="Symbol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874"/>
    <w:rsid w:val="00462EE1"/>
    <w:rsid w:val="00F17874"/>
    <w:rsid w:val="00F4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4DA39"/>
  <w15:chartTrackingRefBased/>
  <w15:docId w15:val="{188651CF-32C2-44D8-9409-9FD5F848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787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F17874"/>
    <w:pPr>
      <w:spacing w:after="0" w:line="240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10">
    <w:name w:val="목록 단락1"/>
    <w:basedOn w:val="a"/>
    <w:rsid w:val="00F17874"/>
    <w:pPr>
      <w:spacing w:line="256" w:lineRule="auto"/>
      <w:ind w:left="720"/>
      <w:textAlignment w:val="baseline"/>
    </w:pPr>
    <w:rPr>
      <w:rFonts w:ascii="한컴바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4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양일권</dc:creator>
  <cp:keywords/>
  <dc:description/>
  <cp:lastModifiedBy>양일권</cp:lastModifiedBy>
  <cp:revision>2</cp:revision>
  <dcterms:created xsi:type="dcterms:W3CDTF">2025-09-15T07:03:00Z</dcterms:created>
  <dcterms:modified xsi:type="dcterms:W3CDTF">2025-09-15T07:13:00Z</dcterms:modified>
</cp:coreProperties>
</file>